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A8" w:rsidRDefault="00057FA8" w:rsidP="00057FA8">
      <w:pPr>
        <w:rPr>
          <w:rFonts w:ascii="仿宋" w:eastAsia="仿宋" w:hAnsi="仿宋" w:cs="仿宋"/>
          <w:sz w:val="24"/>
          <w:szCs w:val="24"/>
        </w:rPr>
      </w:pPr>
      <w:r w:rsidRPr="00D126E3">
        <w:rPr>
          <w:rFonts w:ascii="仿宋" w:eastAsia="仿宋" w:hAnsi="仿宋" w:cs="仿宋" w:hint="eastAsia"/>
          <w:sz w:val="24"/>
          <w:szCs w:val="24"/>
        </w:rPr>
        <w:t>附件1：</w:t>
      </w:r>
    </w:p>
    <w:p w:rsidR="00F42DDB" w:rsidRPr="00F42DDB" w:rsidRDefault="00057FA8" w:rsidP="00F42DDB">
      <w:pPr>
        <w:ind w:firstLineChars="750" w:firstLine="2400"/>
        <w:rPr>
          <w:rFonts w:ascii="黑体" w:eastAsia="黑体" w:hAnsi="黑体" w:cs="仿宋" w:hint="eastAsia"/>
          <w:sz w:val="32"/>
          <w:szCs w:val="32"/>
        </w:rPr>
      </w:pPr>
      <w:r w:rsidRPr="00D126E3">
        <w:rPr>
          <w:rFonts w:ascii="黑体" w:eastAsia="黑体" w:hAnsi="黑体" w:cs="仿宋" w:hint="eastAsia"/>
          <w:sz w:val="32"/>
          <w:szCs w:val="32"/>
        </w:rPr>
        <w:t>主讲人</w:t>
      </w:r>
      <w:r w:rsidR="00F42DDB" w:rsidRPr="00F42DDB">
        <w:rPr>
          <w:rFonts w:ascii="黑体" w:eastAsia="黑体" w:hAnsi="黑体" w:cs="仿宋" w:hint="eastAsia"/>
          <w:sz w:val="32"/>
          <w:szCs w:val="32"/>
        </w:rPr>
        <w:t>李平主任简介</w:t>
      </w:r>
    </w:p>
    <w:p w:rsidR="00F42DDB" w:rsidRDefault="00F42DDB" w:rsidP="00F42DDB">
      <w:pPr>
        <w:ind w:firstLineChars="250" w:firstLine="703"/>
        <w:rPr>
          <w:rFonts w:ascii="仿宋" w:eastAsia="仿宋" w:hAnsi="仿宋" w:cs="Times New Roman" w:hint="eastAsia"/>
          <w:b/>
          <w:bCs/>
          <w:sz w:val="28"/>
          <w:szCs w:val="28"/>
        </w:rPr>
      </w:pPr>
      <w:r>
        <w:rPr>
          <w:rFonts w:ascii="仿宋" w:eastAsia="仿宋" w:hAnsi="仿宋" w:cs="Times New Roman"/>
          <w:b/>
          <w:bCs/>
          <w:noProof/>
          <w:sz w:val="28"/>
          <w:szCs w:val="28"/>
        </w:rPr>
        <w:drawing>
          <wp:inline distT="0" distB="0" distL="0" distR="0">
            <wp:extent cx="4004310" cy="5927876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592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DDB" w:rsidRDefault="00F42DDB" w:rsidP="00F42DDB">
      <w:pPr>
        <w:ind w:firstLineChars="200" w:firstLine="640"/>
        <w:rPr>
          <w:rFonts w:ascii="宋体" w:cs="Times New Roman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李平，男，医学博士，主任医师，肿瘤一科主任，硕士研究生导师。学术兼职中国抗癌协会鼻咽癌专业委员会第三届委员会委员，中国抗癌协会临床肿瘤学协作专业委员会（CSCO）脑转移癌专家委员会委员。具有30年的丰富临床工作经验，擅长头颈、胸部、腹部肿瘤的放、化疗综合治疗。</w:t>
      </w:r>
    </w:p>
    <w:p w:rsidR="00767400" w:rsidRPr="00057FA8" w:rsidRDefault="00F42DDB" w:rsidP="00F42DDB">
      <w:r>
        <w:rPr>
          <w:rFonts w:ascii="宋体" w:hAnsi="宋体" w:cs="宋体" w:hint="eastAsia"/>
          <w:sz w:val="32"/>
          <w:szCs w:val="32"/>
        </w:rPr>
        <w:t>近年来在肿瘤放疗技术、综合治疗方面，创新观念、科学组</w:t>
      </w:r>
      <w:r>
        <w:rPr>
          <w:rFonts w:ascii="宋体" w:hAnsi="宋体" w:cs="宋体" w:hint="eastAsia"/>
          <w:sz w:val="32"/>
          <w:szCs w:val="32"/>
        </w:rPr>
        <w:lastRenderedPageBreak/>
        <w:t>织、有效管理，开展了大量工作，在难治性鼻咽癌、乳腺癌、脑胶质瘤等肿瘤以及罕见肿瘤等的综合治疗（放疗、化疗、热疗、靶向治疗）上攻克了多项医疗难题，明显提高了疗效，有效缓解了患者痛苦，每年承担肿瘤专科专家门诊逾4300人次，积累了宝贵的临床经验，达到了国际、国内先进水平。</w:t>
      </w:r>
    </w:p>
    <w:sectPr w:rsidR="00767400" w:rsidRPr="00057FA8" w:rsidSect="00D6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CC" w:rsidRDefault="007F3DCC" w:rsidP="00057FA8">
      <w:r>
        <w:separator/>
      </w:r>
    </w:p>
  </w:endnote>
  <w:endnote w:type="continuationSeparator" w:id="1">
    <w:p w:rsidR="007F3DCC" w:rsidRDefault="007F3DCC" w:rsidP="0005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CC" w:rsidRDefault="007F3DCC" w:rsidP="00057FA8">
      <w:r>
        <w:separator/>
      </w:r>
    </w:p>
  </w:footnote>
  <w:footnote w:type="continuationSeparator" w:id="1">
    <w:p w:rsidR="007F3DCC" w:rsidRDefault="007F3DCC" w:rsidP="00057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FA8"/>
    <w:rsid w:val="00057FA8"/>
    <w:rsid w:val="00767400"/>
    <w:rsid w:val="007F3DCC"/>
    <w:rsid w:val="00D66D90"/>
    <w:rsid w:val="00F4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A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F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F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F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2D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2DD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2014-03-10T03:25:00Z</dcterms:created>
  <dcterms:modified xsi:type="dcterms:W3CDTF">2014-03-10T03:29:00Z</dcterms:modified>
</cp:coreProperties>
</file>